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9177A" w14:textId="77777777" w:rsidR="00542018" w:rsidRDefault="00542018" w:rsidP="00542018">
      <w:pPr>
        <w:pStyle w:val="Default"/>
        <w:rPr>
          <w:b/>
          <w:bCs/>
          <w:sz w:val="32"/>
          <w:szCs w:val="32"/>
        </w:rPr>
      </w:pPr>
      <w:r>
        <w:rPr>
          <w:b/>
          <w:bCs/>
          <w:sz w:val="32"/>
          <w:szCs w:val="32"/>
        </w:rPr>
        <w:t xml:space="preserve">Third Grade Science Books </w:t>
      </w:r>
    </w:p>
    <w:p w14:paraId="392664E3" w14:textId="77777777" w:rsidR="00542018" w:rsidRDefault="00542018" w:rsidP="00542018">
      <w:pPr>
        <w:pStyle w:val="Default"/>
        <w:rPr>
          <w:sz w:val="32"/>
          <w:szCs w:val="32"/>
        </w:rPr>
      </w:pPr>
    </w:p>
    <w:tbl>
      <w:tblPr>
        <w:tblStyle w:val="TableGrid"/>
        <w:tblW w:w="0" w:type="auto"/>
        <w:tblLook w:val="04A0" w:firstRow="1" w:lastRow="0" w:firstColumn="1" w:lastColumn="0" w:noHBand="0" w:noVBand="1"/>
      </w:tblPr>
      <w:tblGrid>
        <w:gridCol w:w="8856"/>
      </w:tblGrid>
      <w:tr w:rsidR="00542018" w:rsidRPr="00B30386" w14:paraId="405F8ACA" w14:textId="77777777" w:rsidTr="0012451F">
        <w:tc>
          <w:tcPr>
            <w:tcW w:w="9576" w:type="dxa"/>
          </w:tcPr>
          <w:p w14:paraId="10F92079" w14:textId="77777777" w:rsidR="00542018" w:rsidRPr="0053527B" w:rsidRDefault="00542018" w:rsidP="0012451F">
            <w:pPr>
              <w:pStyle w:val="Default"/>
              <w:rPr>
                <w:rFonts w:asciiTheme="majorHAnsi" w:hAnsiTheme="majorHAnsi"/>
                <w:b/>
              </w:rPr>
            </w:pPr>
            <w:r w:rsidRPr="0053527B">
              <w:rPr>
                <w:rFonts w:asciiTheme="majorHAnsi" w:hAnsiTheme="majorHAnsi"/>
                <w:b/>
                <w:bCs/>
                <w:i/>
                <w:iCs/>
              </w:rPr>
              <w:t xml:space="preserve">STANDARD I: </w:t>
            </w:r>
            <w:r w:rsidRPr="0053527B">
              <w:rPr>
                <w:rFonts w:asciiTheme="majorHAnsi" w:hAnsiTheme="majorHAnsi"/>
                <w:b/>
                <w:i/>
                <w:iCs/>
              </w:rPr>
              <w:t xml:space="preserve">Students will understand that the shape of Earth and the moon are spherical and that Earth rotates on its axis to produce the appearance of the sun and moon moving through the sky. </w:t>
            </w:r>
          </w:p>
        </w:tc>
      </w:tr>
      <w:tr w:rsidR="00542018" w:rsidRPr="00B30386" w14:paraId="44F29B7C" w14:textId="77777777" w:rsidTr="0012451F">
        <w:trPr>
          <w:trHeight w:val="1661"/>
        </w:trPr>
        <w:tc>
          <w:tcPr>
            <w:tcW w:w="9576" w:type="dxa"/>
          </w:tcPr>
          <w:p w14:paraId="2C5C3024" w14:textId="77777777" w:rsidR="00542018" w:rsidRPr="0053527B" w:rsidRDefault="00542018" w:rsidP="0012451F">
            <w:pPr>
              <w:pStyle w:val="Default"/>
              <w:numPr>
                <w:ilvl w:val="0"/>
                <w:numId w:val="1"/>
              </w:numPr>
              <w:rPr>
                <w:rFonts w:asciiTheme="majorHAnsi" w:hAnsiTheme="majorHAnsi"/>
              </w:rPr>
            </w:pPr>
            <w:r w:rsidRPr="0053527B">
              <w:rPr>
                <w:rFonts w:asciiTheme="majorHAnsi" w:hAnsiTheme="majorHAnsi"/>
              </w:rPr>
              <w:t xml:space="preserve">Watching the Night Sky: Newbridge Order Number: NCL806180 </w:t>
            </w:r>
          </w:p>
          <w:p w14:paraId="67AF96DD" w14:textId="77777777" w:rsidR="00542018" w:rsidRPr="0053527B" w:rsidRDefault="00542018" w:rsidP="0012451F">
            <w:pPr>
              <w:pStyle w:val="Default"/>
              <w:numPr>
                <w:ilvl w:val="0"/>
                <w:numId w:val="1"/>
              </w:numPr>
              <w:rPr>
                <w:rFonts w:asciiTheme="majorHAnsi" w:hAnsiTheme="majorHAnsi"/>
              </w:rPr>
            </w:pPr>
            <w:r w:rsidRPr="0053527B">
              <w:rPr>
                <w:rFonts w:asciiTheme="majorHAnsi" w:hAnsiTheme="majorHAnsi"/>
              </w:rPr>
              <w:t xml:space="preserve">Math on the Moon-Benchmark- Order Number: 6 pack WWA9493 </w:t>
            </w:r>
          </w:p>
          <w:p w14:paraId="563B888E" w14:textId="77777777" w:rsidR="00542018" w:rsidRPr="0053527B" w:rsidRDefault="00542018" w:rsidP="0012451F">
            <w:pPr>
              <w:pStyle w:val="Default"/>
              <w:numPr>
                <w:ilvl w:val="0"/>
                <w:numId w:val="1"/>
              </w:numPr>
              <w:rPr>
                <w:rFonts w:asciiTheme="majorHAnsi" w:hAnsiTheme="majorHAnsi"/>
              </w:rPr>
            </w:pPr>
            <w:r w:rsidRPr="0053527B">
              <w:rPr>
                <w:rFonts w:asciiTheme="majorHAnsi" w:hAnsiTheme="majorHAnsi"/>
              </w:rPr>
              <w:t>Moons. Capstone. 9780736849357</w:t>
            </w:r>
          </w:p>
        </w:tc>
      </w:tr>
      <w:tr w:rsidR="00542018" w:rsidRPr="00B30386" w14:paraId="01549C1C" w14:textId="77777777" w:rsidTr="0012451F">
        <w:tc>
          <w:tcPr>
            <w:tcW w:w="9576" w:type="dxa"/>
          </w:tcPr>
          <w:p w14:paraId="2A43AD1B" w14:textId="77777777" w:rsidR="00542018" w:rsidRPr="0053527B" w:rsidRDefault="00542018" w:rsidP="0012451F">
            <w:pPr>
              <w:pStyle w:val="Default"/>
              <w:rPr>
                <w:rFonts w:asciiTheme="majorHAnsi" w:hAnsiTheme="majorHAnsi"/>
                <w:b/>
              </w:rPr>
            </w:pPr>
            <w:r w:rsidRPr="0053527B">
              <w:rPr>
                <w:rFonts w:asciiTheme="majorHAnsi" w:hAnsiTheme="majorHAnsi"/>
                <w:b/>
                <w:bCs/>
                <w:i/>
                <w:iCs/>
              </w:rPr>
              <w:t xml:space="preserve">STANDARD II: </w:t>
            </w:r>
            <w:r w:rsidRPr="0053527B">
              <w:rPr>
                <w:rFonts w:asciiTheme="majorHAnsi" w:hAnsiTheme="majorHAnsi"/>
                <w:b/>
                <w:i/>
                <w:iCs/>
              </w:rPr>
              <w:t xml:space="preserve">Students will understand that organisms depend on living and nonliving things within their environment. </w:t>
            </w:r>
          </w:p>
        </w:tc>
      </w:tr>
      <w:tr w:rsidR="00542018" w:rsidRPr="00B30386" w14:paraId="192E7129" w14:textId="77777777" w:rsidTr="0012451F">
        <w:trPr>
          <w:trHeight w:val="1383"/>
        </w:trPr>
        <w:tc>
          <w:tcPr>
            <w:tcW w:w="9576" w:type="dxa"/>
          </w:tcPr>
          <w:p w14:paraId="25F59399" w14:textId="77777777" w:rsidR="00542018" w:rsidRPr="0053527B" w:rsidRDefault="00542018" w:rsidP="00460A8C">
            <w:pPr>
              <w:pStyle w:val="Default"/>
              <w:numPr>
                <w:ilvl w:val="0"/>
                <w:numId w:val="2"/>
              </w:numPr>
              <w:rPr>
                <w:rFonts w:asciiTheme="majorHAnsi" w:hAnsiTheme="majorHAnsi"/>
              </w:rPr>
            </w:pPr>
            <w:r w:rsidRPr="0053527B">
              <w:rPr>
                <w:rFonts w:asciiTheme="majorHAnsi" w:hAnsiTheme="majorHAnsi"/>
                <w:b/>
                <w:bCs/>
              </w:rPr>
              <w:t>Big Book</w:t>
            </w:r>
            <w:r w:rsidRPr="0053527B">
              <w:rPr>
                <w:rFonts w:asciiTheme="majorHAnsi" w:hAnsiTheme="majorHAnsi"/>
              </w:rPr>
              <w:t xml:space="preserve">: Is it Alive? :Newbridge - Order Number: NCL825769 </w:t>
            </w:r>
          </w:p>
          <w:p w14:paraId="592C1B9D" w14:textId="77777777" w:rsidR="00542018" w:rsidRPr="0053527B" w:rsidRDefault="00542018" w:rsidP="00460A8C">
            <w:pPr>
              <w:pStyle w:val="Default"/>
              <w:numPr>
                <w:ilvl w:val="0"/>
                <w:numId w:val="2"/>
              </w:numPr>
              <w:rPr>
                <w:rFonts w:asciiTheme="majorHAnsi" w:hAnsiTheme="majorHAnsi"/>
              </w:rPr>
            </w:pPr>
            <w:r w:rsidRPr="0053527B">
              <w:rPr>
                <w:rFonts w:asciiTheme="majorHAnsi" w:hAnsiTheme="majorHAnsi"/>
              </w:rPr>
              <w:t xml:space="preserve">Life in Your Backyard: Newbridge-Order Number NCL804373 </w:t>
            </w:r>
          </w:p>
          <w:p w14:paraId="0C2C42DF" w14:textId="77777777" w:rsidR="00542018" w:rsidRPr="0053527B" w:rsidRDefault="00542018" w:rsidP="00460A8C">
            <w:pPr>
              <w:pStyle w:val="Default"/>
              <w:numPr>
                <w:ilvl w:val="0"/>
                <w:numId w:val="2"/>
              </w:numPr>
              <w:rPr>
                <w:rFonts w:asciiTheme="majorHAnsi" w:hAnsiTheme="majorHAnsi"/>
              </w:rPr>
            </w:pPr>
            <w:r w:rsidRPr="0053527B">
              <w:rPr>
                <w:rFonts w:asciiTheme="majorHAnsi" w:hAnsiTheme="majorHAnsi"/>
              </w:rPr>
              <w:t xml:space="preserve">Animal Plant or Mineral?: Rigby-ISBN: 0-7327-0851-6 </w:t>
            </w:r>
          </w:p>
          <w:p w14:paraId="190E254E" w14:textId="77777777" w:rsidR="00542018" w:rsidRPr="0053527B" w:rsidRDefault="00542018" w:rsidP="00460A8C">
            <w:pPr>
              <w:pStyle w:val="Default"/>
              <w:numPr>
                <w:ilvl w:val="0"/>
                <w:numId w:val="2"/>
              </w:numPr>
              <w:rPr>
                <w:rFonts w:asciiTheme="majorHAnsi" w:hAnsiTheme="majorHAnsi"/>
              </w:rPr>
            </w:pPr>
            <w:r w:rsidRPr="0053527B">
              <w:rPr>
                <w:rFonts w:asciiTheme="majorHAnsi" w:hAnsiTheme="majorHAnsi"/>
              </w:rPr>
              <w:t xml:space="preserve">Life in Your Backyard: Newbridge-Order Number: 6 pack NCL804374 </w:t>
            </w:r>
          </w:p>
          <w:p w14:paraId="4EB9CEF7" w14:textId="77777777" w:rsidR="00542018" w:rsidRPr="0053527B" w:rsidRDefault="00542018" w:rsidP="00460A8C">
            <w:pPr>
              <w:pStyle w:val="ListParagraph"/>
              <w:widowControl w:val="0"/>
              <w:numPr>
                <w:ilvl w:val="0"/>
                <w:numId w:val="2"/>
              </w:numPr>
              <w:autoSpaceDE w:val="0"/>
              <w:autoSpaceDN w:val="0"/>
              <w:adjustRightInd w:val="0"/>
              <w:rPr>
                <w:rFonts w:asciiTheme="majorHAnsi" w:hAnsiTheme="majorHAnsi" w:cs="Times New Roman"/>
              </w:rPr>
            </w:pPr>
            <w:r w:rsidRPr="0053527B">
              <w:rPr>
                <w:rFonts w:asciiTheme="majorHAnsi" w:hAnsiTheme="majorHAnsi" w:cs="Times New Roman"/>
              </w:rPr>
              <w:t>Ants and Their Nests. Capstone, 2004</w:t>
            </w:r>
          </w:p>
          <w:p w14:paraId="4945CB52" w14:textId="77777777" w:rsidR="00542018" w:rsidRPr="0053527B" w:rsidRDefault="00542018" w:rsidP="00460A8C">
            <w:pPr>
              <w:pStyle w:val="ListParagraph"/>
              <w:widowControl w:val="0"/>
              <w:numPr>
                <w:ilvl w:val="0"/>
                <w:numId w:val="2"/>
              </w:numPr>
              <w:autoSpaceDE w:val="0"/>
              <w:autoSpaceDN w:val="0"/>
              <w:adjustRightInd w:val="0"/>
              <w:rPr>
                <w:rFonts w:asciiTheme="majorHAnsi" w:hAnsiTheme="majorHAnsi" w:cs="Times New Roman"/>
              </w:rPr>
            </w:pPr>
            <w:r w:rsidRPr="0053527B">
              <w:rPr>
                <w:rFonts w:asciiTheme="majorHAnsi" w:hAnsiTheme="majorHAnsi" w:cs="Times New Roman"/>
              </w:rPr>
              <w:t>The Life of a Broad Bean.  Raintree, 2004.</w:t>
            </w:r>
          </w:p>
          <w:p w14:paraId="1595F0B8" w14:textId="77777777" w:rsidR="00542018" w:rsidRPr="0053527B" w:rsidRDefault="00542018" w:rsidP="00460A8C">
            <w:pPr>
              <w:pStyle w:val="ListParagraph"/>
              <w:widowControl w:val="0"/>
              <w:numPr>
                <w:ilvl w:val="0"/>
                <w:numId w:val="2"/>
              </w:numPr>
              <w:autoSpaceDE w:val="0"/>
              <w:autoSpaceDN w:val="0"/>
              <w:adjustRightInd w:val="0"/>
              <w:rPr>
                <w:rFonts w:asciiTheme="majorHAnsi" w:hAnsiTheme="majorHAnsi" w:cs="Times New Roman"/>
              </w:rPr>
            </w:pPr>
            <w:r w:rsidRPr="0053527B">
              <w:rPr>
                <w:rFonts w:asciiTheme="majorHAnsi" w:hAnsiTheme="majorHAnsi"/>
                <w:color w:val="000000"/>
              </w:rPr>
              <w:t>Living and Nonliving.  Capstone.  9781432914684</w:t>
            </w:r>
          </w:p>
          <w:p w14:paraId="344073D9" w14:textId="77777777" w:rsidR="00542018" w:rsidRPr="0053527B" w:rsidRDefault="00542018" w:rsidP="00460A8C">
            <w:pPr>
              <w:pStyle w:val="ListParagraph"/>
              <w:widowControl w:val="0"/>
              <w:numPr>
                <w:ilvl w:val="0"/>
                <w:numId w:val="2"/>
              </w:numPr>
              <w:autoSpaceDE w:val="0"/>
              <w:autoSpaceDN w:val="0"/>
              <w:adjustRightInd w:val="0"/>
              <w:rPr>
                <w:rFonts w:asciiTheme="majorHAnsi" w:hAnsiTheme="majorHAnsi" w:cs="Times New Roman"/>
              </w:rPr>
            </w:pPr>
            <w:r w:rsidRPr="0053527B">
              <w:rPr>
                <w:rFonts w:asciiTheme="majorHAnsi" w:hAnsiTheme="majorHAnsi"/>
                <w:color w:val="000000"/>
              </w:rPr>
              <w:t>Gertrude and Reginald the Monsters Talk about Living and Nonliving</w:t>
            </w:r>
            <w:r w:rsidRPr="0053527B">
              <w:rPr>
                <w:rFonts w:asciiTheme="majorHAnsi" w:hAnsiTheme="majorHAnsi"/>
              </w:rPr>
              <w:t xml:space="preserve">.  Capstone.  </w:t>
            </w:r>
            <w:r w:rsidRPr="0053527B">
              <w:rPr>
                <w:rFonts w:asciiTheme="majorHAnsi" w:hAnsiTheme="majorHAnsi"/>
                <w:color w:val="000000"/>
              </w:rPr>
              <w:t>9781404872370</w:t>
            </w:r>
          </w:p>
          <w:p w14:paraId="27A91DBB" w14:textId="77777777" w:rsidR="00542018" w:rsidRPr="00460A8C" w:rsidRDefault="00542018" w:rsidP="00460A8C">
            <w:pPr>
              <w:pStyle w:val="ListParagraph"/>
              <w:widowControl w:val="0"/>
              <w:numPr>
                <w:ilvl w:val="0"/>
                <w:numId w:val="2"/>
              </w:numPr>
              <w:autoSpaceDE w:val="0"/>
              <w:autoSpaceDN w:val="0"/>
              <w:adjustRightInd w:val="0"/>
              <w:rPr>
                <w:rFonts w:asciiTheme="majorHAnsi" w:hAnsiTheme="majorHAnsi" w:cs="Times New Roman"/>
              </w:rPr>
            </w:pPr>
            <w:r w:rsidRPr="0053527B">
              <w:rPr>
                <w:rFonts w:asciiTheme="majorHAnsi" w:hAnsiTheme="majorHAnsi"/>
                <w:color w:val="000000"/>
              </w:rPr>
              <w:t xml:space="preserve">Rotten Logs and Forest Floors.  Capstone. </w:t>
            </w:r>
            <w:r w:rsidRPr="006637B1">
              <w:rPr>
                <w:rFonts w:asciiTheme="majorHAnsi" w:hAnsiTheme="majorHAnsi"/>
              </w:rPr>
              <w:t xml:space="preserve">ISBN: </w:t>
            </w:r>
            <w:r w:rsidRPr="0053527B">
              <w:rPr>
                <w:rFonts w:asciiTheme="majorHAnsi" w:hAnsiTheme="majorHAnsi"/>
                <w:color w:val="000000"/>
              </w:rPr>
              <w:t>9781410935014</w:t>
            </w:r>
          </w:p>
          <w:p w14:paraId="1DE656DE" w14:textId="77777777" w:rsidR="00460A8C" w:rsidRPr="009D211E" w:rsidRDefault="00460A8C" w:rsidP="00460A8C">
            <w:pPr>
              <w:pStyle w:val="ListParagraph"/>
              <w:widowControl w:val="0"/>
              <w:numPr>
                <w:ilvl w:val="0"/>
                <w:numId w:val="2"/>
              </w:numPr>
              <w:autoSpaceDE w:val="0"/>
              <w:autoSpaceDN w:val="0"/>
              <w:adjustRightInd w:val="0"/>
              <w:rPr>
                <w:rFonts w:ascii="Arial" w:hAnsi="Arial" w:cs="Arial"/>
              </w:rPr>
            </w:pPr>
            <w:r w:rsidRPr="004448B6">
              <w:rPr>
                <w:rFonts w:ascii="Arial" w:hAnsi="Arial" w:cs="Arial"/>
                <w:i/>
              </w:rPr>
              <w:t>Hey Little Ant</w:t>
            </w:r>
            <w:r w:rsidRPr="009D211E">
              <w:rPr>
                <w:rFonts w:ascii="Arial" w:hAnsi="Arial" w:cs="Arial"/>
              </w:rPr>
              <w:t xml:space="preserve"> by Phillip and Hannah Hoose</w:t>
            </w:r>
          </w:p>
          <w:p w14:paraId="289F4483" w14:textId="77777777" w:rsidR="00460A8C" w:rsidRPr="009D211E" w:rsidRDefault="00460A8C" w:rsidP="00460A8C">
            <w:pPr>
              <w:pStyle w:val="ListParagraph"/>
              <w:widowControl w:val="0"/>
              <w:numPr>
                <w:ilvl w:val="0"/>
                <w:numId w:val="2"/>
              </w:numPr>
              <w:autoSpaceDE w:val="0"/>
              <w:autoSpaceDN w:val="0"/>
              <w:adjustRightInd w:val="0"/>
              <w:rPr>
                <w:rFonts w:ascii="Arial" w:hAnsi="Arial" w:cs="Arial"/>
              </w:rPr>
            </w:pPr>
            <w:r w:rsidRPr="004448B6">
              <w:rPr>
                <w:rFonts w:ascii="Arial" w:hAnsi="Arial" w:cs="Arial"/>
                <w:i/>
              </w:rPr>
              <w:t>One Hundred Hungry Ants</w:t>
            </w:r>
            <w:r w:rsidRPr="009D211E">
              <w:rPr>
                <w:rFonts w:ascii="Arial" w:hAnsi="Arial" w:cs="Arial"/>
              </w:rPr>
              <w:t>, by Elinor J Pinczes</w:t>
            </w:r>
          </w:p>
          <w:p w14:paraId="01142278" w14:textId="77777777" w:rsidR="00460A8C" w:rsidRPr="009D211E" w:rsidRDefault="00460A8C" w:rsidP="00460A8C">
            <w:pPr>
              <w:pStyle w:val="ListParagraph"/>
              <w:numPr>
                <w:ilvl w:val="0"/>
                <w:numId w:val="2"/>
              </w:numPr>
              <w:rPr>
                <w:rFonts w:ascii="Arial" w:hAnsi="Arial" w:cs="Arial"/>
              </w:rPr>
            </w:pPr>
            <w:r w:rsidRPr="004448B6">
              <w:rPr>
                <w:rFonts w:ascii="Arial" w:hAnsi="Arial" w:cs="Arial"/>
                <w:i/>
              </w:rPr>
              <w:t>The 512 Ants on Sullivan Street</w:t>
            </w:r>
            <w:r w:rsidRPr="009D211E">
              <w:rPr>
                <w:rFonts w:ascii="Arial" w:hAnsi="Arial" w:cs="Arial"/>
              </w:rPr>
              <w:t>, by Carol A. Losi</w:t>
            </w:r>
          </w:p>
          <w:p w14:paraId="7C7B1701" w14:textId="77777777" w:rsidR="00542018" w:rsidRPr="0053527B" w:rsidRDefault="00542018" w:rsidP="0012451F">
            <w:pPr>
              <w:widowControl w:val="0"/>
              <w:autoSpaceDE w:val="0"/>
              <w:autoSpaceDN w:val="0"/>
              <w:adjustRightInd w:val="0"/>
              <w:rPr>
                <w:rFonts w:asciiTheme="majorHAnsi" w:hAnsiTheme="majorHAnsi"/>
              </w:rPr>
            </w:pPr>
            <w:bookmarkStart w:id="0" w:name="_GoBack"/>
            <w:bookmarkEnd w:id="0"/>
          </w:p>
        </w:tc>
      </w:tr>
      <w:tr w:rsidR="00542018" w:rsidRPr="00B30386" w14:paraId="1CAD6AC1" w14:textId="77777777" w:rsidTr="0012451F">
        <w:tc>
          <w:tcPr>
            <w:tcW w:w="9576" w:type="dxa"/>
          </w:tcPr>
          <w:p w14:paraId="25B7F136" w14:textId="77777777" w:rsidR="00542018" w:rsidRPr="0053527B" w:rsidRDefault="00542018" w:rsidP="0012451F">
            <w:pPr>
              <w:pStyle w:val="Default"/>
              <w:rPr>
                <w:rFonts w:asciiTheme="majorHAnsi" w:hAnsiTheme="majorHAnsi"/>
                <w:b/>
                <w:i/>
              </w:rPr>
            </w:pPr>
            <w:r w:rsidRPr="0053527B">
              <w:rPr>
                <w:rFonts w:asciiTheme="majorHAnsi" w:hAnsiTheme="majorHAnsi"/>
                <w:b/>
                <w:bCs/>
                <w:i/>
                <w:iCs/>
              </w:rPr>
              <w:t xml:space="preserve">STANDARD III: </w:t>
            </w:r>
            <w:r w:rsidRPr="0053527B">
              <w:rPr>
                <w:rFonts w:asciiTheme="majorHAnsi" w:hAnsiTheme="majorHAnsi"/>
                <w:b/>
                <w:i/>
                <w:iCs/>
              </w:rPr>
              <w:t xml:space="preserve">Students will understand the relationship between the force applied to an object and resulting motion of the object. </w:t>
            </w:r>
          </w:p>
        </w:tc>
      </w:tr>
      <w:tr w:rsidR="00542018" w:rsidRPr="00B30386" w14:paraId="7416EF40" w14:textId="77777777" w:rsidTr="0012451F">
        <w:trPr>
          <w:trHeight w:val="826"/>
        </w:trPr>
        <w:tc>
          <w:tcPr>
            <w:tcW w:w="9576" w:type="dxa"/>
          </w:tcPr>
          <w:p w14:paraId="43E52230" w14:textId="77777777" w:rsidR="00542018" w:rsidRPr="0053527B" w:rsidRDefault="00542018" w:rsidP="0012451F">
            <w:pPr>
              <w:pStyle w:val="Default"/>
              <w:numPr>
                <w:ilvl w:val="0"/>
                <w:numId w:val="3"/>
              </w:numPr>
              <w:rPr>
                <w:rFonts w:asciiTheme="majorHAnsi" w:hAnsiTheme="majorHAnsi"/>
              </w:rPr>
            </w:pPr>
            <w:r w:rsidRPr="0053527B">
              <w:rPr>
                <w:rFonts w:asciiTheme="majorHAnsi" w:hAnsiTheme="majorHAnsi"/>
              </w:rPr>
              <w:t xml:space="preserve">Work: Lerner-ISBN: 978-0-8225-3351-1LF </w:t>
            </w:r>
          </w:p>
          <w:p w14:paraId="485D6E7E" w14:textId="77777777" w:rsidR="00542018" w:rsidRPr="0053527B" w:rsidRDefault="00542018" w:rsidP="0012451F">
            <w:pPr>
              <w:pStyle w:val="Default"/>
              <w:numPr>
                <w:ilvl w:val="0"/>
                <w:numId w:val="3"/>
              </w:numPr>
              <w:rPr>
                <w:rFonts w:asciiTheme="majorHAnsi" w:hAnsiTheme="majorHAnsi"/>
              </w:rPr>
            </w:pPr>
            <w:r w:rsidRPr="0053527B">
              <w:rPr>
                <w:rFonts w:asciiTheme="majorHAnsi" w:hAnsiTheme="majorHAnsi"/>
              </w:rPr>
              <w:t xml:space="preserve">Motion and Energy at Play: Macmillan/McGraw-Hill -ISBN: 0-02-28663-7 </w:t>
            </w:r>
          </w:p>
          <w:p w14:paraId="4364B68F" w14:textId="77777777" w:rsidR="00542018" w:rsidRPr="0053527B" w:rsidRDefault="00542018" w:rsidP="0012451F">
            <w:pPr>
              <w:pStyle w:val="ListParagraph"/>
              <w:widowControl w:val="0"/>
              <w:numPr>
                <w:ilvl w:val="0"/>
                <w:numId w:val="3"/>
              </w:numPr>
              <w:autoSpaceDE w:val="0"/>
              <w:autoSpaceDN w:val="0"/>
              <w:adjustRightInd w:val="0"/>
              <w:rPr>
                <w:rFonts w:asciiTheme="majorHAnsi" w:hAnsiTheme="majorHAnsi" w:cs="Times New Roman"/>
              </w:rPr>
            </w:pPr>
            <w:r w:rsidRPr="0053527B">
              <w:rPr>
                <w:rFonts w:asciiTheme="majorHAnsi" w:hAnsiTheme="majorHAnsi" w:cs="Times New Roman"/>
              </w:rPr>
              <w:t>Forces Make Things Move. Let's- Read-and Find-Out Science Series. Bradley, Kimberly Brubaker. Scranton, PA: HarperCollins, 2005.</w:t>
            </w:r>
          </w:p>
          <w:p w14:paraId="09BC5D2D" w14:textId="77777777" w:rsidR="00542018" w:rsidRPr="0053527B" w:rsidRDefault="00542018" w:rsidP="0012451F">
            <w:pPr>
              <w:pStyle w:val="ListParagraph"/>
              <w:widowControl w:val="0"/>
              <w:numPr>
                <w:ilvl w:val="0"/>
                <w:numId w:val="3"/>
              </w:numPr>
              <w:autoSpaceDE w:val="0"/>
              <w:autoSpaceDN w:val="0"/>
              <w:adjustRightInd w:val="0"/>
              <w:rPr>
                <w:rFonts w:asciiTheme="majorHAnsi" w:hAnsiTheme="majorHAnsi" w:cs="Times New Roman"/>
              </w:rPr>
            </w:pPr>
            <w:r w:rsidRPr="0053527B">
              <w:rPr>
                <w:rFonts w:asciiTheme="majorHAnsi" w:hAnsiTheme="majorHAnsi" w:cs="Times New Roman"/>
              </w:rPr>
              <w:t xml:space="preserve">Motion: Push and Pull, Fast and Slow. Capstone, 2004.  </w:t>
            </w:r>
            <w:r w:rsidRPr="006637B1">
              <w:rPr>
                <w:rFonts w:asciiTheme="majorHAnsi" w:hAnsiTheme="majorHAnsi"/>
              </w:rPr>
              <w:t xml:space="preserve">ISBN: </w:t>
            </w:r>
            <w:r w:rsidRPr="0053527B">
              <w:rPr>
                <w:rFonts w:asciiTheme="majorHAnsi" w:hAnsiTheme="majorHAnsi"/>
                <w:color w:val="000000"/>
              </w:rPr>
              <w:t>9781404803480</w:t>
            </w:r>
          </w:p>
          <w:p w14:paraId="1A4F36EE" w14:textId="77777777" w:rsidR="00542018" w:rsidRPr="0053527B" w:rsidRDefault="00542018" w:rsidP="0012451F">
            <w:pPr>
              <w:pStyle w:val="ListParagraph"/>
              <w:widowControl w:val="0"/>
              <w:numPr>
                <w:ilvl w:val="0"/>
                <w:numId w:val="3"/>
              </w:numPr>
              <w:autoSpaceDE w:val="0"/>
              <w:autoSpaceDN w:val="0"/>
              <w:adjustRightInd w:val="0"/>
              <w:rPr>
                <w:rFonts w:asciiTheme="majorHAnsi" w:hAnsiTheme="majorHAnsi" w:cs="Times New Roman"/>
              </w:rPr>
            </w:pPr>
            <w:r w:rsidRPr="0053527B">
              <w:rPr>
                <w:rFonts w:asciiTheme="majorHAnsi" w:hAnsiTheme="majorHAnsi" w:cs="Times New Roman"/>
              </w:rPr>
              <w:t>Move It! Motion, Forces and You. Kids Can Press, 2005.</w:t>
            </w:r>
          </w:p>
          <w:p w14:paraId="6BFB090C" w14:textId="77777777" w:rsidR="00542018" w:rsidRPr="0053527B" w:rsidRDefault="00542018" w:rsidP="0012451F">
            <w:pPr>
              <w:pStyle w:val="ListParagraph"/>
              <w:widowControl w:val="0"/>
              <w:numPr>
                <w:ilvl w:val="0"/>
                <w:numId w:val="3"/>
              </w:numPr>
              <w:autoSpaceDE w:val="0"/>
              <w:autoSpaceDN w:val="0"/>
              <w:adjustRightInd w:val="0"/>
              <w:rPr>
                <w:rFonts w:asciiTheme="majorHAnsi" w:hAnsiTheme="majorHAnsi" w:cs="Times New Roman"/>
              </w:rPr>
            </w:pPr>
            <w:r w:rsidRPr="0053527B">
              <w:rPr>
                <w:rFonts w:asciiTheme="majorHAnsi" w:hAnsiTheme="majorHAnsi" w:cs="Times New Roman"/>
              </w:rPr>
              <w:t xml:space="preserve">Give it a Push! Give it a Pull!:  A Look at Forces.  Lightning Bolt Books </w:t>
            </w:r>
            <w:r w:rsidRPr="0053527B">
              <w:rPr>
                <w:rFonts w:asciiTheme="majorHAnsi" w:hAnsiTheme="majorHAnsi" w:cs="Verdana"/>
                <w:bCs/>
              </w:rPr>
              <w:t>ISBN-10:</w:t>
            </w:r>
            <w:r w:rsidRPr="0053527B">
              <w:rPr>
                <w:rFonts w:asciiTheme="majorHAnsi" w:hAnsiTheme="majorHAnsi" w:cs="Verdana"/>
              </w:rPr>
              <w:t xml:space="preserve"> 0761360565</w:t>
            </w:r>
          </w:p>
          <w:p w14:paraId="1897013B" w14:textId="77777777" w:rsidR="00542018" w:rsidRPr="0053527B" w:rsidRDefault="00542018" w:rsidP="0012451F">
            <w:pPr>
              <w:pStyle w:val="ListParagraph"/>
              <w:widowControl w:val="0"/>
              <w:numPr>
                <w:ilvl w:val="0"/>
                <w:numId w:val="3"/>
              </w:numPr>
              <w:autoSpaceDE w:val="0"/>
              <w:autoSpaceDN w:val="0"/>
              <w:adjustRightInd w:val="0"/>
              <w:rPr>
                <w:rFonts w:asciiTheme="majorHAnsi" w:hAnsiTheme="majorHAnsi" w:cs="Times New Roman"/>
              </w:rPr>
            </w:pPr>
            <w:r w:rsidRPr="0053527B">
              <w:rPr>
                <w:rFonts w:asciiTheme="majorHAnsi" w:hAnsiTheme="majorHAnsi"/>
                <w:color w:val="000000"/>
              </w:rPr>
              <w:t xml:space="preserve">Forces and Motion. Capstone.  </w:t>
            </w:r>
            <w:r w:rsidRPr="006637B1">
              <w:rPr>
                <w:rFonts w:asciiTheme="majorHAnsi" w:hAnsiTheme="majorHAnsi"/>
              </w:rPr>
              <w:t xml:space="preserve">ISBN: </w:t>
            </w:r>
            <w:r w:rsidRPr="0053527B">
              <w:rPr>
                <w:rFonts w:asciiTheme="majorHAnsi" w:hAnsiTheme="majorHAnsi"/>
                <w:color w:val="000000"/>
              </w:rPr>
              <w:t>9781432914554</w:t>
            </w:r>
          </w:p>
        </w:tc>
      </w:tr>
      <w:tr w:rsidR="00542018" w:rsidRPr="00B30386" w14:paraId="2FD3311A" w14:textId="77777777" w:rsidTr="0012451F">
        <w:tc>
          <w:tcPr>
            <w:tcW w:w="9576" w:type="dxa"/>
          </w:tcPr>
          <w:p w14:paraId="2EE55AA5" w14:textId="77777777" w:rsidR="00542018" w:rsidRPr="0053527B" w:rsidRDefault="00542018" w:rsidP="0012451F">
            <w:pPr>
              <w:pStyle w:val="Default"/>
              <w:rPr>
                <w:rFonts w:asciiTheme="majorHAnsi" w:hAnsiTheme="majorHAnsi"/>
                <w:b/>
                <w:i/>
              </w:rPr>
            </w:pPr>
            <w:r w:rsidRPr="0053527B">
              <w:rPr>
                <w:rFonts w:asciiTheme="majorHAnsi" w:hAnsiTheme="majorHAnsi"/>
                <w:b/>
                <w:bCs/>
                <w:i/>
              </w:rPr>
              <w:t xml:space="preserve">STANDARD IV: </w:t>
            </w:r>
            <w:r w:rsidRPr="0053527B">
              <w:rPr>
                <w:rFonts w:asciiTheme="majorHAnsi" w:hAnsiTheme="majorHAnsi"/>
                <w:b/>
                <w:i/>
              </w:rPr>
              <w:t xml:space="preserve">Students will understand that objects near Earth are pulled toward Earth by gravity. </w:t>
            </w:r>
          </w:p>
        </w:tc>
      </w:tr>
      <w:tr w:rsidR="00542018" w:rsidRPr="00B30386" w14:paraId="7B2D86F2" w14:textId="77777777" w:rsidTr="0012451F">
        <w:trPr>
          <w:trHeight w:val="826"/>
        </w:trPr>
        <w:tc>
          <w:tcPr>
            <w:tcW w:w="9576" w:type="dxa"/>
          </w:tcPr>
          <w:p w14:paraId="540F7F05" w14:textId="77777777" w:rsidR="00542018" w:rsidRPr="0053527B" w:rsidRDefault="00542018" w:rsidP="0012451F">
            <w:pPr>
              <w:pStyle w:val="Default"/>
              <w:numPr>
                <w:ilvl w:val="0"/>
                <w:numId w:val="4"/>
              </w:numPr>
              <w:rPr>
                <w:rFonts w:asciiTheme="majorHAnsi" w:hAnsiTheme="majorHAnsi"/>
              </w:rPr>
            </w:pPr>
            <w:r w:rsidRPr="0053527B">
              <w:rPr>
                <w:rFonts w:asciiTheme="majorHAnsi" w:hAnsiTheme="majorHAnsi"/>
                <w:b/>
                <w:bCs/>
              </w:rPr>
              <w:t>Big Book</w:t>
            </w:r>
            <w:r w:rsidRPr="0053527B">
              <w:rPr>
                <w:rFonts w:asciiTheme="majorHAnsi" w:hAnsiTheme="majorHAnsi"/>
              </w:rPr>
              <w:t xml:space="preserve">-Gravity:Newbridge- Order Number-NCL825804 </w:t>
            </w:r>
          </w:p>
          <w:p w14:paraId="7188D514" w14:textId="77777777" w:rsidR="00542018" w:rsidRPr="0053527B" w:rsidRDefault="00542018" w:rsidP="0012451F">
            <w:pPr>
              <w:pStyle w:val="Default"/>
              <w:numPr>
                <w:ilvl w:val="0"/>
                <w:numId w:val="4"/>
              </w:numPr>
              <w:rPr>
                <w:rFonts w:asciiTheme="majorHAnsi" w:hAnsiTheme="majorHAnsi"/>
              </w:rPr>
            </w:pPr>
            <w:r w:rsidRPr="0053527B">
              <w:rPr>
                <w:rFonts w:asciiTheme="majorHAnsi" w:hAnsiTheme="majorHAnsi"/>
              </w:rPr>
              <w:t xml:space="preserve">Gravity:Newbridge- Order Number- 6 pack-NCL825390-06 </w:t>
            </w:r>
          </w:p>
          <w:p w14:paraId="2963608B" w14:textId="77777777" w:rsidR="00542018" w:rsidRPr="0053527B" w:rsidRDefault="00542018" w:rsidP="0012451F">
            <w:pPr>
              <w:pStyle w:val="ListParagraph"/>
              <w:widowControl w:val="0"/>
              <w:numPr>
                <w:ilvl w:val="0"/>
                <w:numId w:val="4"/>
              </w:numPr>
              <w:autoSpaceDE w:val="0"/>
              <w:autoSpaceDN w:val="0"/>
              <w:adjustRightInd w:val="0"/>
              <w:rPr>
                <w:rFonts w:asciiTheme="majorHAnsi" w:hAnsiTheme="majorHAnsi" w:cs="Times New Roman"/>
              </w:rPr>
            </w:pPr>
            <w:r w:rsidRPr="0053527B">
              <w:rPr>
                <w:rFonts w:asciiTheme="majorHAnsi" w:hAnsiTheme="majorHAnsi" w:cs="Times New Roman"/>
              </w:rPr>
              <w:lastRenderedPageBreak/>
              <w:t>Gravity. Fantastic Forces Series. Oxlade, Chris. Barrington, IL: Heinemann, 2006.</w:t>
            </w:r>
          </w:p>
          <w:p w14:paraId="647B8D22" w14:textId="77777777" w:rsidR="00542018" w:rsidRPr="0053527B" w:rsidRDefault="00542018" w:rsidP="0012451F">
            <w:pPr>
              <w:pStyle w:val="ListParagraph"/>
              <w:widowControl w:val="0"/>
              <w:numPr>
                <w:ilvl w:val="0"/>
                <w:numId w:val="4"/>
              </w:numPr>
              <w:autoSpaceDE w:val="0"/>
              <w:autoSpaceDN w:val="0"/>
              <w:adjustRightInd w:val="0"/>
              <w:rPr>
                <w:rFonts w:asciiTheme="majorHAnsi" w:hAnsiTheme="majorHAnsi" w:cs="Times New Roman"/>
              </w:rPr>
            </w:pPr>
            <w:r w:rsidRPr="0053527B">
              <w:rPr>
                <w:rFonts w:asciiTheme="majorHAnsi" w:hAnsiTheme="majorHAnsi" w:cs="Arial"/>
              </w:rPr>
              <w:t xml:space="preserve">The Free Fall Race: The concept of free fall, gravity as a constant.  </w:t>
            </w:r>
            <w:r w:rsidRPr="0053527B">
              <w:rPr>
                <w:rFonts w:asciiTheme="majorHAnsi" w:hAnsiTheme="majorHAnsi" w:cs="Verdana"/>
              </w:rPr>
              <w:t>KlevaKids.com Inc (2011)</w:t>
            </w:r>
          </w:p>
          <w:p w14:paraId="72E24CFB" w14:textId="77777777" w:rsidR="00542018" w:rsidRPr="003C0FE8" w:rsidRDefault="00542018" w:rsidP="0012451F">
            <w:pPr>
              <w:pStyle w:val="ListParagraph"/>
              <w:widowControl w:val="0"/>
              <w:numPr>
                <w:ilvl w:val="0"/>
                <w:numId w:val="4"/>
              </w:numPr>
              <w:autoSpaceDE w:val="0"/>
              <w:autoSpaceDN w:val="0"/>
              <w:adjustRightInd w:val="0"/>
              <w:rPr>
                <w:rFonts w:asciiTheme="majorHAnsi" w:hAnsiTheme="majorHAnsi" w:cs="Times New Roman"/>
              </w:rPr>
            </w:pPr>
            <w:r w:rsidRPr="0053527B">
              <w:rPr>
                <w:rFonts w:asciiTheme="majorHAnsi" w:hAnsiTheme="majorHAnsi"/>
                <w:color w:val="000000"/>
              </w:rPr>
              <w:t xml:space="preserve">10 Experiments Your Teacher Never Told You About : Gravity.   Capstone.  </w:t>
            </w:r>
            <w:r w:rsidRPr="006637B1">
              <w:rPr>
                <w:rFonts w:asciiTheme="majorHAnsi" w:hAnsiTheme="majorHAnsi"/>
              </w:rPr>
              <w:t xml:space="preserve">ISBN: </w:t>
            </w:r>
            <w:r w:rsidRPr="0053527B">
              <w:rPr>
                <w:rFonts w:asciiTheme="majorHAnsi" w:hAnsiTheme="majorHAnsi"/>
                <w:color w:val="000000"/>
              </w:rPr>
              <w:t>9781410919526</w:t>
            </w:r>
          </w:p>
          <w:p w14:paraId="6EB02E25" w14:textId="77777777" w:rsidR="00542018" w:rsidRPr="003C0FE8" w:rsidRDefault="00542018" w:rsidP="0012451F">
            <w:pPr>
              <w:pStyle w:val="ListParagraph"/>
              <w:widowControl w:val="0"/>
              <w:numPr>
                <w:ilvl w:val="0"/>
                <w:numId w:val="4"/>
              </w:numPr>
              <w:autoSpaceDE w:val="0"/>
              <w:autoSpaceDN w:val="0"/>
              <w:adjustRightInd w:val="0"/>
              <w:rPr>
                <w:rFonts w:asciiTheme="majorHAnsi" w:hAnsiTheme="majorHAnsi" w:cs="Times New Roman"/>
              </w:rPr>
            </w:pPr>
            <w:r w:rsidRPr="00F23BE0">
              <w:rPr>
                <w:rFonts w:ascii="Calibri" w:hAnsi="Calibri"/>
                <w:color w:val="000000"/>
              </w:rPr>
              <w:t>The Gripping Truth about Forces and Motion</w:t>
            </w:r>
            <w:r>
              <w:rPr>
                <w:rFonts w:ascii="Calibri" w:hAnsi="Calibri"/>
                <w:color w:val="000000"/>
              </w:rPr>
              <w:t xml:space="preserve">.  Capstone.  </w:t>
            </w:r>
            <w:r w:rsidRPr="006637B1">
              <w:rPr>
                <w:rFonts w:asciiTheme="majorHAnsi" w:hAnsiTheme="majorHAnsi"/>
              </w:rPr>
              <w:t xml:space="preserve">ISBN: </w:t>
            </w:r>
            <w:r w:rsidRPr="00C41801">
              <w:rPr>
                <w:rFonts w:ascii="Calibri" w:hAnsi="Calibri"/>
                <w:color w:val="000000"/>
              </w:rPr>
              <w:t>9781429692984</w:t>
            </w:r>
          </w:p>
          <w:p w14:paraId="77E7301B" w14:textId="77777777" w:rsidR="00542018" w:rsidRPr="0053527B" w:rsidRDefault="00542018" w:rsidP="0012451F">
            <w:pPr>
              <w:pStyle w:val="ListParagraph"/>
              <w:widowControl w:val="0"/>
              <w:numPr>
                <w:ilvl w:val="0"/>
                <w:numId w:val="4"/>
              </w:numPr>
              <w:autoSpaceDE w:val="0"/>
              <w:autoSpaceDN w:val="0"/>
              <w:adjustRightInd w:val="0"/>
              <w:rPr>
                <w:rFonts w:asciiTheme="majorHAnsi" w:hAnsiTheme="majorHAnsi" w:cs="Times New Roman"/>
              </w:rPr>
            </w:pPr>
            <w:r w:rsidRPr="002310D1">
              <w:rPr>
                <w:rFonts w:ascii="Calibri" w:hAnsi="Calibri"/>
                <w:color w:val="000000"/>
              </w:rPr>
              <w:t>Gravity</w:t>
            </w:r>
            <w:r>
              <w:rPr>
                <w:rFonts w:ascii="Calibri" w:hAnsi="Calibri"/>
                <w:color w:val="000000"/>
              </w:rPr>
              <w:t xml:space="preserve">.  Capstone.  </w:t>
            </w:r>
            <w:r w:rsidRPr="006637B1">
              <w:rPr>
                <w:rFonts w:asciiTheme="majorHAnsi" w:hAnsiTheme="majorHAnsi"/>
              </w:rPr>
              <w:t xml:space="preserve">ISBN: </w:t>
            </w:r>
            <w:r w:rsidRPr="004D0781">
              <w:rPr>
                <w:rFonts w:ascii="Calibri" w:hAnsi="Calibri"/>
                <w:color w:val="000000"/>
              </w:rPr>
              <w:t>9780736869409</w:t>
            </w:r>
          </w:p>
        </w:tc>
      </w:tr>
      <w:tr w:rsidR="00542018" w:rsidRPr="00B30386" w14:paraId="1A816637" w14:textId="77777777" w:rsidTr="0012451F">
        <w:tc>
          <w:tcPr>
            <w:tcW w:w="9576" w:type="dxa"/>
          </w:tcPr>
          <w:p w14:paraId="1C9EFDF5" w14:textId="77777777" w:rsidR="00542018" w:rsidRPr="0053527B" w:rsidRDefault="00542018" w:rsidP="0012451F">
            <w:pPr>
              <w:pStyle w:val="Default"/>
              <w:rPr>
                <w:rFonts w:asciiTheme="majorHAnsi" w:hAnsiTheme="majorHAnsi"/>
                <w:b/>
                <w:i/>
              </w:rPr>
            </w:pPr>
            <w:r w:rsidRPr="0053527B">
              <w:rPr>
                <w:rFonts w:asciiTheme="majorHAnsi" w:hAnsiTheme="majorHAnsi"/>
                <w:b/>
                <w:bCs/>
                <w:i/>
              </w:rPr>
              <w:lastRenderedPageBreak/>
              <w:t xml:space="preserve">STANDARD V: </w:t>
            </w:r>
            <w:r w:rsidRPr="0053527B">
              <w:rPr>
                <w:rFonts w:asciiTheme="majorHAnsi" w:hAnsiTheme="majorHAnsi"/>
                <w:b/>
                <w:i/>
              </w:rPr>
              <w:t xml:space="preserve">Students will understand that the sun is the main source of heat and light for things living on Earth. They will also understand that the motion of rubbing objects together may produce heat. </w:t>
            </w:r>
          </w:p>
        </w:tc>
      </w:tr>
      <w:tr w:rsidR="00542018" w:rsidRPr="00B30386" w14:paraId="70785255" w14:textId="77777777" w:rsidTr="0012451F">
        <w:trPr>
          <w:trHeight w:val="547"/>
        </w:trPr>
        <w:tc>
          <w:tcPr>
            <w:tcW w:w="9576" w:type="dxa"/>
          </w:tcPr>
          <w:p w14:paraId="713B0705" w14:textId="77777777" w:rsidR="00542018" w:rsidRPr="0053527B" w:rsidRDefault="00542018" w:rsidP="0012451F">
            <w:pPr>
              <w:pStyle w:val="Default"/>
              <w:numPr>
                <w:ilvl w:val="0"/>
                <w:numId w:val="5"/>
              </w:numPr>
              <w:rPr>
                <w:rFonts w:asciiTheme="majorHAnsi" w:hAnsiTheme="majorHAnsi"/>
              </w:rPr>
            </w:pPr>
            <w:r w:rsidRPr="0053527B">
              <w:rPr>
                <w:rFonts w:asciiTheme="majorHAnsi" w:hAnsiTheme="majorHAnsi"/>
              </w:rPr>
              <w:t xml:space="preserve">Heat: Macmillan/McGraw-Hill-ISBN: 002286883 </w:t>
            </w:r>
          </w:p>
          <w:p w14:paraId="0089501E" w14:textId="77777777" w:rsidR="00542018" w:rsidRPr="0053527B" w:rsidRDefault="00542018" w:rsidP="0012451F">
            <w:pPr>
              <w:pStyle w:val="Default"/>
              <w:numPr>
                <w:ilvl w:val="0"/>
                <w:numId w:val="5"/>
              </w:numPr>
              <w:rPr>
                <w:rFonts w:asciiTheme="majorHAnsi" w:hAnsiTheme="majorHAnsi"/>
              </w:rPr>
            </w:pPr>
            <w:r w:rsidRPr="0053527B">
              <w:rPr>
                <w:rFonts w:asciiTheme="majorHAnsi" w:hAnsiTheme="majorHAnsi"/>
              </w:rPr>
              <w:t xml:space="preserve">Heat: Rosen-Order Number: 978-1-4042-2376-9-BA </w:t>
            </w:r>
          </w:p>
          <w:p w14:paraId="2ED347C5" w14:textId="77777777" w:rsidR="00542018" w:rsidRPr="0053527B" w:rsidRDefault="00542018" w:rsidP="0012451F">
            <w:pPr>
              <w:pStyle w:val="ListParagraph"/>
              <w:widowControl w:val="0"/>
              <w:numPr>
                <w:ilvl w:val="0"/>
                <w:numId w:val="5"/>
              </w:numPr>
              <w:autoSpaceDE w:val="0"/>
              <w:autoSpaceDN w:val="0"/>
              <w:adjustRightInd w:val="0"/>
              <w:rPr>
                <w:rFonts w:asciiTheme="majorHAnsi" w:hAnsiTheme="majorHAnsi" w:cs="Times New Roman"/>
              </w:rPr>
            </w:pPr>
            <w:r w:rsidRPr="0053527B">
              <w:rPr>
                <w:rFonts w:asciiTheme="majorHAnsi" w:hAnsiTheme="majorHAnsi" w:cs="Times New Roman"/>
              </w:rPr>
              <w:t xml:space="preserve">Friction and Resistance. Capstone.  2006.  </w:t>
            </w:r>
            <w:r w:rsidRPr="0053527B">
              <w:rPr>
                <w:rFonts w:asciiTheme="majorHAnsi" w:hAnsiTheme="majorHAnsi" w:cs="Verdana"/>
                <w:b/>
                <w:bCs/>
                <w:color w:val="260053"/>
              </w:rPr>
              <w:t>ISBN:</w:t>
            </w:r>
            <w:r w:rsidRPr="0053527B">
              <w:rPr>
                <w:rFonts w:asciiTheme="majorHAnsi" w:hAnsiTheme="majorHAnsi" w:cs="Verdana"/>
                <w:color w:val="260053"/>
              </w:rPr>
              <w:t xml:space="preserve"> 9780736869393</w:t>
            </w:r>
          </w:p>
          <w:p w14:paraId="7A75253C" w14:textId="77777777" w:rsidR="00542018" w:rsidRPr="0053527B" w:rsidRDefault="00542018" w:rsidP="0012451F">
            <w:pPr>
              <w:pStyle w:val="ListParagraph"/>
              <w:widowControl w:val="0"/>
              <w:numPr>
                <w:ilvl w:val="0"/>
                <w:numId w:val="5"/>
              </w:numPr>
              <w:autoSpaceDE w:val="0"/>
              <w:autoSpaceDN w:val="0"/>
              <w:adjustRightInd w:val="0"/>
              <w:rPr>
                <w:rFonts w:asciiTheme="majorHAnsi" w:hAnsiTheme="majorHAnsi" w:cs="Times New Roman"/>
              </w:rPr>
            </w:pPr>
            <w:r w:rsidRPr="0053527B">
              <w:rPr>
                <w:rFonts w:asciiTheme="majorHAnsi" w:hAnsiTheme="majorHAnsi" w:cs="Times New Roman"/>
              </w:rPr>
              <w:t xml:space="preserve">Heat.  Capstone. </w:t>
            </w:r>
            <w:r w:rsidRPr="006637B1">
              <w:rPr>
                <w:rFonts w:asciiTheme="majorHAnsi" w:hAnsiTheme="majorHAnsi"/>
              </w:rPr>
              <w:t xml:space="preserve">ISBN: </w:t>
            </w:r>
            <w:r w:rsidRPr="0053527B">
              <w:rPr>
                <w:rFonts w:asciiTheme="majorHAnsi" w:hAnsiTheme="majorHAnsi"/>
                <w:color w:val="000000"/>
              </w:rPr>
              <w:t>9781410944948</w:t>
            </w:r>
          </w:p>
          <w:p w14:paraId="7B225DE0" w14:textId="77777777" w:rsidR="00542018" w:rsidRPr="0053527B" w:rsidRDefault="00542018" w:rsidP="0012451F">
            <w:pPr>
              <w:pStyle w:val="ListParagraph"/>
              <w:widowControl w:val="0"/>
              <w:numPr>
                <w:ilvl w:val="0"/>
                <w:numId w:val="5"/>
              </w:numPr>
              <w:autoSpaceDE w:val="0"/>
              <w:autoSpaceDN w:val="0"/>
              <w:adjustRightInd w:val="0"/>
              <w:rPr>
                <w:rFonts w:asciiTheme="majorHAnsi" w:hAnsiTheme="majorHAnsi" w:cs="Times New Roman"/>
              </w:rPr>
            </w:pPr>
            <w:r w:rsidRPr="0053527B">
              <w:rPr>
                <w:rFonts w:asciiTheme="majorHAnsi" w:hAnsiTheme="majorHAnsi"/>
                <w:color w:val="000000"/>
              </w:rPr>
              <w:t xml:space="preserve">Friction.  Capstone.  </w:t>
            </w:r>
            <w:r w:rsidRPr="006637B1">
              <w:rPr>
                <w:rFonts w:asciiTheme="majorHAnsi" w:hAnsiTheme="majorHAnsi"/>
              </w:rPr>
              <w:t xml:space="preserve">ISBN: </w:t>
            </w:r>
            <w:r w:rsidRPr="0053527B">
              <w:rPr>
                <w:rFonts w:asciiTheme="majorHAnsi" w:hAnsiTheme="majorHAnsi"/>
                <w:color w:val="000000"/>
              </w:rPr>
              <w:t>9780736869393</w:t>
            </w:r>
          </w:p>
        </w:tc>
      </w:tr>
    </w:tbl>
    <w:p w14:paraId="52FB7FBD" w14:textId="77777777" w:rsidR="00CC4269" w:rsidRDefault="00CC4269"/>
    <w:p w14:paraId="15604F0D" w14:textId="77777777" w:rsidR="00460A8C" w:rsidRDefault="00460A8C"/>
    <w:sectPr w:rsidR="00460A8C" w:rsidSect="000F05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E5BC0"/>
    <w:multiLevelType w:val="hybridMultilevel"/>
    <w:tmpl w:val="BF1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66959"/>
    <w:multiLevelType w:val="hybridMultilevel"/>
    <w:tmpl w:val="C28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057A5"/>
    <w:multiLevelType w:val="hybridMultilevel"/>
    <w:tmpl w:val="3DB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17261"/>
    <w:multiLevelType w:val="hybridMultilevel"/>
    <w:tmpl w:val="9BDA87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E1931"/>
    <w:multiLevelType w:val="hybridMultilevel"/>
    <w:tmpl w:val="67B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D3DE2"/>
    <w:multiLevelType w:val="hybridMultilevel"/>
    <w:tmpl w:val="0B6A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922D1"/>
    <w:multiLevelType w:val="hybridMultilevel"/>
    <w:tmpl w:val="D830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18"/>
    <w:rsid w:val="000F0513"/>
    <w:rsid w:val="00460A8C"/>
    <w:rsid w:val="00542018"/>
    <w:rsid w:val="00CC42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6283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018"/>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542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2412</Characters>
  <Application>Microsoft Macintosh Word</Application>
  <DocSecurity>0</DocSecurity>
  <Lines>20</Lines>
  <Paragraphs>5</Paragraphs>
  <ScaleCrop>false</ScaleCrop>
  <Company>Jordan School District</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Nance</dc:creator>
  <cp:keywords/>
  <dc:description/>
  <cp:lastModifiedBy>Microsoft Office User</cp:lastModifiedBy>
  <cp:revision>2</cp:revision>
  <dcterms:created xsi:type="dcterms:W3CDTF">2013-10-29T15:50:00Z</dcterms:created>
  <dcterms:modified xsi:type="dcterms:W3CDTF">2017-07-20T06:19:00Z</dcterms:modified>
</cp:coreProperties>
</file>